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4E45" w:rsidP="00E84E45" w:rsidRDefault="00E84E45" w14:paraId="01C7858B" w14:textId="77777777">
      <w:pPr>
        <w:pStyle w:val="Heading1"/>
      </w:pPr>
      <w:r>
        <w:rPr>
          <w:noProof/>
          <w:lang w:eastAsia="en-US"/>
        </w:rPr>
        <w:drawing>
          <wp:inline distT="0" distB="0" distL="0" distR="0" wp14:anchorId="2F23CFD7" wp14:editId="0FADC5D0">
            <wp:extent cx="1541893" cy="775253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893" cy="77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CA1BD1">
        <w:t>Seller Inspection Checklist</w:t>
      </w:r>
    </w:p>
    <w:p w:rsidRPr="00E84E45" w:rsidR="00E84E45" w:rsidP="00E84E45" w:rsidRDefault="00696A1B" w14:paraId="5E5AE496" w14:textId="003873C4">
      <w:pPr>
        <w:jc w:val="center"/>
      </w:pPr>
      <w:r>
        <w:t>303-507-8172</w:t>
      </w:r>
      <w:r w:rsidR="00E84E45">
        <w:t xml:space="preserve"> </w:t>
      </w:r>
      <w:r>
        <w:t>–</w:t>
      </w:r>
      <w:r w:rsidR="00E84E45">
        <w:t xml:space="preserve"> </w:t>
      </w:r>
      <w:r>
        <w:t>Info</w:t>
      </w:r>
      <w:r w:rsidR="00E84E45">
        <w:t>@</w:t>
      </w:r>
      <w:r>
        <w:t>seamlessinspection</w:t>
      </w:r>
      <w:r w:rsidR="00E84E45">
        <w:t>.com</w:t>
      </w:r>
    </w:p>
    <w:p w:rsidRPr="00A427D3" w:rsidR="00CA1BD1" w:rsidP="00CA1BD1" w:rsidRDefault="00CA1BD1" w14:paraId="60002616" w14:textId="77777777">
      <w:pPr>
        <w:rPr>
          <w:b/>
          <w:i/>
          <w:sz w:val="20"/>
          <w:szCs w:val="20"/>
          <w:u w:val="single"/>
        </w:rPr>
      </w:pPr>
      <w:r w:rsidRPr="00A427D3">
        <w:rPr>
          <w:b/>
          <w:i/>
          <w:sz w:val="20"/>
          <w:szCs w:val="20"/>
          <w:u w:val="single"/>
        </w:rPr>
        <w:t>General</w:t>
      </w:r>
    </w:p>
    <w:p w:rsidRPr="00A427D3" w:rsidR="00B20808" w:rsidP="00CA1BD1" w:rsidRDefault="00CA1BD1" w14:paraId="00C1F170" w14:textId="77777777">
      <w:pPr>
        <w:pStyle w:val="ListNumber"/>
        <w:numPr>
          <w:ilvl w:val="0"/>
          <w:numId w:val="0"/>
        </w:numPr>
        <w:rPr>
          <w:sz w:val="20"/>
          <w:szCs w:val="20"/>
        </w:rPr>
      </w:pPr>
      <w:r w:rsidRPr="00A427D3">
        <w:rPr>
          <w:sz w:val="20"/>
          <w:szCs w:val="20"/>
        </w:rPr>
        <w:t>1._____Make sure that all utilities are turned on.</w:t>
      </w:r>
    </w:p>
    <w:p w:rsidRPr="00A427D3" w:rsidR="00CA1BD1" w:rsidP="00CA1BD1" w:rsidRDefault="00CA1BD1" w14:paraId="2B580831" w14:textId="77777777">
      <w:pPr>
        <w:pStyle w:val="ListNumber"/>
        <w:numPr>
          <w:ilvl w:val="0"/>
          <w:numId w:val="0"/>
        </w:numPr>
        <w:rPr>
          <w:sz w:val="20"/>
          <w:szCs w:val="20"/>
        </w:rPr>
      </w:pPr>
      <w:r w:rsidRPr="00A427D3">
        <w:rPr>
          <w:sz w:val="20"/>
          <w:szCs w:val="20"/>
        </w:rPr>
        <w:t>2._____Access is clear to electrical panel, crawl space, attic space &amp; garage walls.</w:t>
      </w:r>
    </w:p>
    <w:p w:rsidR="00CA1BD1" w:rsidP="00CA1BD1" w:rsidRDefault="00CA1BD1" w14:paraId="6B3F039C" w14:textId="0A5C620A">
      <w:pPr>
        <w:pStyle w:val="ListNumber"/>
        <w:numPr>
          <w:ilvl w:val="0"/>
          <w:numId w:val="0"/>
        </w:numPr>
        <w:rPr>
          <w:sz w:val="20"/>
          <w:szCs w:val="20"/>
        </w:rPr>
      </w:pPr>
      <w:r w:rsidRPr="00A427D3">
        <w:rPr>
          <w:sz w:val="20"/>
          <w:szCs w:val="20"/>
        </w:rPr>
        <w:t>3._____Remove or put pets in secure area.</w:t>
      </w:r>
      <w:r w:rsidR="006D0C9D">
        <w:rPr>
          <w:sz w:val="20"/>
          <w:szCs w:val="20"/>
        </w:rPr>
        <w:t xml:space="preserve"> Disclose any areas not permitted access.</w:t>
      </w:r>
    </w:p>
    <w:p w:rsidRPr="00A427D3" w:rsidR="00BD7A4F" w:rsidP="00CA1BD1" w:rsidRDefault="00BD7A4F" w14:paraId="7E57F851" w14:textId="77777777">
      <w:pPr>
        <w:pStyle w:val="ListNumber"/>
        <w:numPr>
          <w:ilvl w:val="0"/>
          <w:numId w:val="0"/>
        </w:numPr>
        <w:rPr>
          <w:sz w:val="20"/>
          <w:szCs w:val="20"/>
        </w:rPr>
      </w:pPr>
    </w:p>
    <w:p w:rsidRPr="00A427D3" w:rsidR="00CA1BD1" w:rsidP="00CA1BD1" w:rsidRDefault="00CA1BD1" w14:paraId="6B7A6BC5" w14:textId="77777777">
      <w:pPr>
        <w:pStyle w:val="ListNumber"/>
        <w:numPr>
          <w:ilvl w:val="0"/>
          <w:numId w:val="0"/>
        </w:numPr>
        <w:rPr>
          <w:b/>
          <w:i/>
          <w:sz w:val="20"/>
          <w:szCs w:val="20"/>
          <w:u w:val="single"/>
        </w:rPr>
      </w:pPr>
      <w:r w:rsidRPr="00A427D3">
        <w:rPr>
          <w:b/>
          <w:i/>
          <w:sz w:val="20"/>
          <w:szCs w:val="20"/>
          <w:u w:val="single"/>
        </w:rPr>
        <w:t>Exterior</w:t>
      </w:r>
    </w:p>
    <w:p w:rsidRPr="00A427D3" w:rsidR="00CA1BD1" w:rsidP="00CA1BD1" w:rsidRDefault="00CA1BD1" w14:paraId="528562F8" w14:textId="77777777">
      <w:pPr>
        <w:pStyle w:val="ListNumber"/>
        <w:numPr>
          <w:ilvl w:val="0"/>
          <w:numId w:val="0"/>
        </w:numPr>
        <w:rPr>
          <w:sz w:val="20"/>
          <w:szCs w:val="20"/>
        </w:rPr>
      </w:pPr>
      <w:r w:rsidRPr="00A427D3">
        <w:rPr>
          <w:sz w:val="20"/>
          <w:szCs w:val="20"/>
        </w:rPr>
        <w:t>4._____Make sure water drains away from house by adding downspout extensions.</w:t>
      </w:r>
    </w:p>
    <w:p w:rsidRPr="00A427D3" w:rsidR="00CA1BD1" w:rsidP="00CA1BD1" w:rsidRDefault="00CA1BD1" w14:paraId="6232AE6A" w14:textId="77777777">
      <w:pPr>
        <w:pStyle w:val="ListNumber"/>
        <w:numPr>
          <w:ilvl w:val="0"/>
          <w:numId w:val="0"/>
        </w:numPr>
        <w:rPr>
          <w:sz w:val="20"/>
          <w:szCs w:val="20"/>
        </w:rPr>
      </w:pPr>
      <w:r w:rsidRPr="00A427D3">
        <w:rPr>
          <w:sz w:val="20"/>
          <w:szCs w:val="20"/>
        </w:rPr>
        <w:t>5._____Fix any loose shingles or nail pops on the roof.</w:t>
      </w:r>
    </w:p>
    <w:p w:rsidRPr="00A427D3" w:rsidR="00CA1BD1" w:rsidP="00CA1BD1" w:rsidRDefault="00CA1BD1" w14:paraId="4D5A0F0B" w14:textId="77777777">
      <w:pPr>
        <w:pStyle w:val="ListNumber"/>
        <w:numPr>
          <w:ilvl w:val="0"/>
          <w:numId w:val="0"/>
        </w:numPr>
        <w:rPr>
          <w:sz w:val="20"/>
          <w:szCs w:val="20"/>
        </w:rPr>
      </w:pPr>
      <w:r w:rsidRPr="00A427D3">
        <w:rPr>
          <w:sz w:val="20"/>
          <w:szCs w:val="20"/>
        </w:rPr>
        <w:t>6._____Clean gutters and downspouts to prevent o</w:t>
      </w:r>
      <w:r w:rsidRPr="00A427D3" w:rsidR="00C673C1">
        <w:rPr>
          <w:sz w:val="20"/>
          <w:szCs w:val="20"/>
        </w:rPr>
        <w:t>verflowing. Check for window well covers and well drains free of debris.</w:t>
      </w:r>
    </w:p>
    <w:p w:rsidRPr="00A427D3" w:rsidR="00CA1BD1" w:rsidP="00CA1BD1" w:rsidRDefault="00CA1BD1" w14:paraId="1300007A" w14:textId="77777777">
      <w:pPr>
        <w:pStyle w:val="ListNumber"/>
        <w:numPr>
          <w:ilvl w:val="0"/>
          <w:numId w:val="0"/>
        </w:numPr>
        <w:rPr>
          <w:sz w:val="20"/>
          <w:szCs w:val="20"/>
        </w:rPr>
      </w:pPr>
      <w:r w:rsidRPr="00A427D3">
        <w:rPr>
          <w:sz w:val="20"/>
          <w:szCs w:val="20"/>
        </w:rPr>
        <w:t>7._____Check wood trim, joints for softness and caulk as needed.</w:t>
      </w:r>
    </w:p>
    <w:p w:rsidRPr="00A427D3" w:rsidR="00CA1BD1" w:rsidP="00CA1BD1" w:rsidRDefault="00CA1BD1" w14:paraId="021EF5E1" w14:textId="77777777">
      <w:pPr>
        <w:pStyle w:val="ListNumber"/>
        <w:numPr>
          <w:ilvl w:val="0"/>
          <w:numId w:val="0"/>
        </w:numPr>
        <w:rPr>
          <w:sz w:val="20"/>
          <w:szCs w:val="20"/>
        </w:rPr>
      </w:pPr>
      <w:r w:rsidRPr="00A427D3">
        <w:rPr>
          <w:sz w:val="20"/>
          <w:szCs w:val="20"/>
        </w:rPr>
        <w:t>8._____Check all steps for loose bricks or wood and replace and/or secure as needed.</w:t>
      </w:r>
    </w:p>
    <w:p w:rsidRPr="00A427D3" w:rsidR="00CA1BD1" w:rsidP="00CA1BD1" w:rsidRDefault="00CA1BD1" w14:paraId="78CB7CFF" w14:textId="77777777">
      <w:pPr>
        <w:pStyle w:val="ListNumber"/>
        <w:numPr>
          <w:ilvl w:val="0"/>
          <w:numId w:val="0"/>
        </w:numPr>
        <w:rPr>
          <w:sz w:val="20"/>
          <w:szCs w:val="20"/>
        </w:rPr>
      </w:pPr>
      <w:r w:rsidRPr="00A427D3">
        <w:rPr>
          <w:sz w:val="20"/>
          <w:szCs w:val="20"/>
        </w:rPr>
        <w:t>9._____Check all handrails for looseness and secure</w:t>
      </w:r>
      <w:r w:rsidRPr="00A427D3" w:rsidR="007378BB">
        <w:rPr>
          <w:sz w:val="20"/>
          <w:szCs w:val="20"/>
        </w:rPr>
        <w:t xml:space="preserve"> or install</w:t>
      </w:r>
      <w:r w:rsidRPr="00A427D3">
        <w:rPr>
          <w:sz w:val="20"/>
          <w:szCs w:val="20"/>
        </w:rPr>
        <w:t xml:space="preserve"> as needed.</w:t>
      </w:r>
    </w:p>
    <w:p w:rsidRPr="00A427D3" w:rsidR="007378BB" w:rsidP="00CA1BD1" w:rsidRDefault="007378BB" w14:paraId="31872EB0" w14:textId="77777777">
      <w:pPr>
        <w:pStyle w:val="ListNumber"/>
        <w:numPr>
          <w:ilvl w:val="0"/>
          <w:numId w:val="0"/>
        </w:numPr>
        <w:rPr>
          <w:sz w:val="20"/>
          <w:szCs w:val="20"/>
        </w:rPr>
      </w:pPr>
      <w:r w:rsidRPr="00A427D3">
        <w:rPr>
          <w:sz w:val="20"/>
          <w:szCs w:val="20"/>
        </w:rPr>
        <w:t>10.____Check deck for weathered or loose deck boards,</w:t>
      </w:r>
      <w:r w:rsidRPr="00A427D3" w:rsidR="00C673C1">
        <w:rPr>
          <w:sz w:val="20"/>
          <w:szCs w:val="20"/>
        </w:rPr>
        <w:t xml:space="preserve"> </w:t>
      </w:r>
      <w:r w:rsidRPr="00A427D3">
        <w:rPr>
          <w:sz w:val="20"/>
          <w:szCs w:val="20"/>
        </w:rPr>
        <w:t>railing.</w:t>
      </w:r>
    </w:p>
    <w:p w:rsidRPr="00A427D3" w:rsidR="007378BB" w:rsidP="00CA1BD1" w:rsidRDefault="007378BB" w14:paraId="2A16DDA5" w14:textId="77777777">
      <w:pPr>
        <w:pStyle w:val="ListNumber"/>
        <w:numPr>
          <w:ilvl w:val="0"/>
          <w:numId w:val="0"/>
        </w:numPr>
        <w:rPr>
          <w:sz w:val="20"/>
          <w:szCs w:val="20"/>
        </w:rPr>
      </w:pPr>
      <w:r w:rsidRPr="00A427D3">
        <w:rPr>
          <w:sz w:val="20"/>
          <w:szCs w:val="20"/>
        </w:rPr>
        <w:t>11.____Check for any fallen insulation or wood debris lying around under a deck or in crawl space.</w:t>
      </w:r>
    </w:p>
    <w:p w:rsidRPr="00A427D3" w:rsidR="007378BB" w:rsidP="00CA1BD1" w:rsidRDefault="007378BB" w14:paraId="4A41D643" w14:textId="77777777">
      <w:pPr>
        <w:pStyle w:val="ListNumber"/>
        <w:numPr>
          <w:ilvl w:val="0"/>
          <w:numId w:val="0"/>
        </w:numPr>
        <w:rPr>
          <w:sz w:val="20"/>
          <w:szCs w:val="20"/>
        </w:rPr>
      </w:pPr>
      <w:r w:rsidRPr="00A427D3">
        <w:rPr>
          <w:sz w:val="20"/>
          <w:szCs w:val="20"/>
        </w:rPr>
        <w:t>12.____Check for hose faucets for leaking or loose. Remove hose if connected during winter season.</w:t>
      </w:r>
    </w:p>
    <w:p w:rsidRPr="00A427D3" w:rsidR="007378BB" w:rsidP="00CA1BD1" w:rsidRDefault="007378BB" w14:paraId="5AC5A194" w14:textId="77777777">
      <w:pPr>
        <w:pStyle w:val="ListNumber"/>
        <w:numPr>
          <w:ilvl w:val="0"/>
          <w:numId w:val="0"/>
        </w:numPr>
        <w:rPr>
          <w:sz w:val="20"/>
          <w:szCs w:val="20"/>
        </w:rPr>
      </w:pPr>
      <w:r w:rsidRPr="00A427D3">
        <w:rPr>
          <w:sz w:val="20"/>
          <w:szCs w:val="20"/>
        </w:rPr>
        <w:t>13.____Ensure there are anti-siphon devices installed on all exterior hose faucets.</w:t>
      </w:r>
    </w:p>
    <w:p w:rsidR="005B0C91" w:rsidP="00CA1BD1" w:rsidRDefault="005B0C91" w14:paraId="6D11C873" w14:textId="77777777">
      <w:pPr>
        <w:pStyle w:val="ListNumber"/>
        <w:numPr>
          <w:ilvl w:val="0"/>
          <w:numId w:val="0"/>
        </w:numPr>
        <w:rPr>
          <w:b/>
          <w:i/>
          <w:sz w:val="20"/>
          <w:szCs w:val="20"/>
          <w:u w:val="single"/>
        </w:rPr>
      </w:pPr>
    </w:p>
    <w:p w:rsidRPr="00A427D3" w:rsidR="005B0C91" w:rsidP="00CA1BD1" w:rsidRDefault="007378BB" w14:paraId="54CA083E" w14:textId="65AB05FE">
      <w:pPr>
        <w:pStyle w:val="ListNumber"/>
        <w:numPr>
          <w:ilvl w:val="0"/>
          <w:numId w:val="0"/>
        </w:numPr>
        <w:rPr>
          <w:b/>
          <w:i/>
          <w:sz w:val="20"/>
          <w:szCs w:val="20"/>
          <w:u w:val="single"/>
        </w:rPr>
      </w:pPr>
      <w:r w:rsidRPr="00A427D3">
        <w:rPr>
          <w:b/>
          <w:i/>
          <w:sz w:val="20"/>
          <w:szCs w:val="20"/>
          <w:u w:val="single"/>
        </w:rPr>
        <w:t>Garage</w:t>
      </w:r>
    </w:p>
    <w:p w:rsidRPr="00A427D3" w:rsidR="007378BB" w:rsidP="00CA1BD1" w:rsidRDefault="007378BB" w14:paraId="37AA5D3F" w14:textId="77777777">
      <w:pPr>
        <w:pStyle w:val="ListNumber"/>
        <w:numPr>
          <w:ilvl w:val="0"/>
          <w:numId w:val="0"/>
        </w:numPr>
        <w:rPr>
          <w:sz w:val="20"/>
          <w:szCs w:val="20"/>
        </w:rPr>
      </w:pPr>
      <w:r w:rsidRPr="00A427D3">
        <w:rPr>
          <w:sz w:val="20"/>
          <w:szCs w:val="20"/>
        </w:rPr>
        <w:t>14.____Check automatic reverse on garage door, safety eyes and pressure reverse.</w:t>
      </w:r>
    </w:p>
    <w:p w:rsidRPr="00A427D3" w:rsidR="00CA1BD1" w:rsidP="00CA1BD1" w:rsidRDefault="007378BB" w14:paraId="1DC8141A" w14:textId="7B741973">
      <w:pPr>
        <w:pStyle w:val="ListNumber"/>
        <w:numPr>
          <w:ilvl w:val="0"/>
          <w:numId w:val="0"/>
        </w:numPr>
        <w:rPr>
          <w:sz w:val="20"/>
          <w:szCs w:val="20"/>
        </w:rPr>
      </w:pPr>
      <w:r w:rsidRPr="00A427D3">
        <w:rPr>
          <w:sz w:val="20"/>
          <w:szCs w:val="20"/>
        </w:rPr>
        <w:t>15.____Check garage foundation walls for termite tubes</w:t>
      </w:r>
      <w:r w:rsidR="00B06B3D">
        <w:rPr>
          <w:sz w:val="20"/>
          <w:szCs w:val="20"/>
        </w:rPr>
        <w:t xml:space="preserve">. </w:t>
      </w:r>
      <w:r w:rsidRPr="00A427D3">
        <w:rPr>
          <w:sz w:val="20"/>
          <w:szCs w:val="20"/>
        </w:rPr>
        <w:t>(mud tubes on the wall)</w:t>
      </w:r>
    </w:p>
    <w:p w:rsidRPr="00A427D3" w:rsidR="007378BB" w:rsidP="00CA1BD1" w:rsidRDefault="007378BB" w14:paraId="1FB7F799" w14:textId="77777777">
      <w:pPr>
        <w:pStyle w:val="ListNumber"/>
        <w:numPr>
          <w:ilvl w:val="0"/>
          <w:numId w:val="0"/>
        </w:numPr>
        <w:rPr>
          <w:sz w:val="20"/>
          <w:szCs w:val="20"/>
        </w:rPr>
      </w:pPr>
      <w:r w:rsidRPr="00A427D3">
        <w:rPr>
          <w:sz w:val="20"/>
          <w:szCs w:val="20"/>
        </w:rPr>
        <w:t>16.____Move stored items away from garage walls so that inspector can view the foundation.</w:t>
      </w:r>
    </w:p>
    <w:p w:rsidR="00F84339" w:rsidP="00CA1BD1" w:rsidRDefault="007378BB" w14:paraId="28B239D9" w14:textId="41A8B694">
      <w:pPr>
        <w:pStyle w:val="ListNumber"/>
        <w:numPr>
          <w:ilvl w:val="0"/>
          <w:numId w:val="0"/>
        </w:numPr>
        <w:rPr>
          <w:sz w:val="20"/>
          <w:szCs w:val="20"/>
        </w:rPr>
      </w:pPr>
      <w:r w:rsidRPr="00A427D3">
        <w:rPr>
          <w:sz w:val="20"/>
          <w:szCs w:val="20"/>
        </w:rPr>
        <w:t>17.____Check for damaged drywall,</w:t>
      </w:r>
      <w:r w:rsidRPr="00A427D3" w:rsidR="00F80939">
        <w:rPr>
          <w:sz w:val="20"/>
          <w:szCs w:val="20"/>
        </w:rPr>
        <w:t xml:space="preserve"> </w:t>
      </w:r>
      <w:r w:rsidRPr="00A427D3">
        <w:rPr>
          <w:sz w:val="20"/>
          <w:szCs w:val="20"/>
        </w:rPr>
        <w:t>holes,</w:t>
      </w:r>
      <w:r w:rsidRPr="00A427D3" w:rsidR="00F80939">
        <w:rPr>
          <w:sz w:val="20"/>
          <w:szCs w:val="20"/>
        </w:rPr>
        <w:t xml:space="preserve"> </w:t>
      </w:r>
      <w:r w:rsidRPr="00A427D3">
        <w:rPr>
          <w:sz w:val="20"/>
          <w:szCs w:val="20"/>
        </w:rPr>
        <w:t>cracks between garage and living space to ensure proper fire rating.</w:t>
      </w:r>
    </w:p>
    <w:p w:rsidR="00467E9D" w:rsidP="00CA1BD1" w:rsidRDefault="00467E9D" w14:paraId="25CE96C6" w14:textId="074316BF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 xml:space="preserve">18.____Check </w:t>
      </w:r>
      <w:r w:rsidR="00502A33">
        <w:rPr>
          <w:sz w:val="20"/>
          <w:szCs w:val="20"/>
        </w:rPr>
        <w:t>for loose electrical</w:t>
      </w:r>
      <w:r w:rsidR="003D2029">
        <w:rPr>
          <w:sz w:val="20"/>
          <w:szCs w:val="20"/>
        </w:rPr>
        <w:t xml:space="preserve"> outlets and ex</w:t>
      </w:r>
      <w:r w:rsidR="000758F5">
        <w:rPr>
          <w:sz w:val="20"/>
          <w:szCs w:val="20"/>
        </w:rPr>
        <w:t>tension</w:t>
      </w:r>
      <w:r w:rsidR="003D2029">
        <w:rPr>
          <w:sz w:val="20"/>
          <w:szCs w:val="20"/>
        </w:rPr>
        <w:t xml:space="preserve"> cord/handyman wiring.</w:t>
      </w:r>
    </w:p>
    <w:p w:rsidR="002F4D30" w:rsidRDefault="002F4D30" w14:paraId="08B8B037" w14:textId="777777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Pr="00A427D3" w:rsidR="007378BB" w:rsidP="00CA1BD1" w:rsidRDefault="007378BB" w14:paraId="2A850754" w14:textId="77777777">
      <w:pPr>
        <w:pStyle w:val="ListNumber"/>
        <w:numPr>
          <w:ilvl w:val="0"/>
          <w:numId w:val="0"/>
        </w:numPr>
        <w:rPr>
          <w:sz w:val="20"/>
          <w:szCs w:val="20"/>
        </w:rPr>
      </w:pPr>
    </w:p>
    <w:p w:rsidRPr="00A427D3" w:rsidR="007378BB" w:rsidP="00CA1BD1" w:rsidRDefault="00F80939" w14:paraId="454A7F3F" w14:textId="77777777">
      <w:pPr>
        <w:pStyle w:val="ListNumber"/>
        <w:numPr>
          <w:ilvl w:val="0"/>
          <w:numId w:val="0"/>
        </w:numPr>
        <w:rPr>
          <w:b/>
          <w:i/>
          <w:sz w:val="20"/>
          <w:szCs w:val="20"/>
          <w:u w:val="single"/>
        </w:rPr>
      </w:pPr>
      <w:r w:rsidRPr="00A427D3">
        <w:rPr>
          <w:b/>
          <w:i/>
          <w:sz w:val="20"/>
          <w:szCs w:val="20"/>
          <w:u w:val="single"/>
        </w:rPr>
        <w:t>Interior</w:t>
      </w:r>
    </w:p>
    <w:p w:rsidRPr="00A427D3" w:rsidR="00F80939" w:rsidP="00CA1BD1" w:rsidRDefault="00596AC2" w14:paraId="56007478" w14:textId="743B95B2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19</w:t>
      </w:r>
      <w:r w:rsidRPr="00A427D3" w:rsidR="00F80939">
        <w:rPr>
          <w:sz w:val="20"/>
          <w:szCs w:val="20"/>
        </w:rPr>
        <w:t>.____Check all windows for proper operation and locking.</w:t>
      </w:r>
    </w:p>
    <w:p w:rsidRPr="00A427D3" w:rsidR="00F80939" w:rsidP="00CA1BD1" w:rsidRDefault="00596AC2" w14:paraId="6A80FE9A" w14:textId="467B544F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20</w:t>
      </w:r>
      <w:r w:rsidRPr="00A427D3" w:rsidR="00F80939">
        <w:rPr>
          <w:sz w:val="20"/>
          <w:szCs w:val="20"/>
        </w:rPr>
        <w:t>.____Check all windows to ensure they hold in open position.</w:t>
      </w:r>
    </w:p>
    <w:p w:rsidRPr="00A427D3" w:rsidR="00F80939" w:rsidP="00CA1BD1" w:rsidRDefault="00596AC2" w14:paraId="71B44012" w14:textId="2E85331F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21</w:t>
      </w:r>
      <w:r w:rsidRPr="00A427D3" w:rsidR="00F80939">
        <w:rPr>
          <w:sz w:val="20"/>
          <w:szCs w:val="20"/>
        </w:rPr>
        <w:t>.____Check all windows for possible leaking thermos seals/cracks.</w:t>
      </w:r>
    </w:p>
    <w:p w:rsidRPr="00A427D3" w:rsidR="00F80939" w:rsidP="00CA1BD1" w:rsidRDefault="00596AC2" w14:paraId="2B0AE27C" w14:textId="74427C73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22</w:t>
      </w:r>
      <w:r w:rsidRPr="00A427D3" w:rsidR="00F80939">
        <w:rPr>
          <w:sz w:val="20"/>
          <w:szCs w:val="20"/>
        </w:rPr>
        <w:t>.____Check all outlet covers for loose, damaged or missing.</w:t>
      </w:r>
    </w:p>
    <w:p w:rsidRPr="00A427D3" w:rsidR="00F80939" w:rsidP="00CA1BD1" w:rsidRDefault="00596AC2" w14:paraId="5B9F70E8" w14:textId="527BA7B1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23</w:t>
      </w:r>
      <w:r w:rsidRPr="00A427D3" w:rsidR="00F80939">
        <w:rPr>
          <w:sz w:val="20"/>
          <w:szCs w:val="20"/>
        </w:rPr>
        <w:t>.____Check all doors for rubbing/sticking and locking/closing.</w:t>
      </w:r>
    </w:p>
    <w:p w:rsidRPr="00A427D3" w:rsidR="00F80939" w:rsidP="00CA1BD1" w:rsidRDefault="00AD7373" w14:paraId="0EBB6786" w14:textId="44C153AC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24</w:t>
      </w:r>
      <w:r w:rsidRPr="00A427D3" w:rsidR="00F80939">
        <w:rPr>
          <w:sz w:val="20"/>
          <w:szCs w:val="20"/>
        </w:rPr>
        <w:t>.____Check walls, doors for holes, loose hardware.</w:t>
      </w:r>
    </w:p>
    <w:p w:rsidRPr="00A427D3" w:rsidR="00F80939" w:rsidP="00CA1BD1" w:rsidRDefault="00AD7373" w14:paraId="467F4118" w14:textId="595C9105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25</w:t>
      </w:r>
      <w:r w:rsidRPr="00A427D3" w:rsidR="00F80939">
        <w:rPr>
          <w:sz w:val="20"/>
          <w:szCs w:val="20"/>
        </w:rPr>
        <w:t>.____Check ceiling fans for on all 3 speeds for wobbling.</w:t>
      </w:r>
    </w:p>
    <w:p w:rsidRPr="00A427D3" w:rsidR="00F80939" w:rsidP="00CA1BD1" w:rsidRDefault="00AD7373" w14:paraId="1AF0FF27" w14:textId="22E953D1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26</w:t>
      </w:r>
      <w:r w:rsidRPr="00A427D3" w:rsidR="00F80939">
        <w:rPr>
          <w:sz w:val="20"/>
          <w:szCs w:val="20"/>
        </w:rPr>
        <w:t>.____Check and replace all burned out bulbs and missing globe covers.</w:t>
      </w:r>
    </w:p>
    <w:p w:rsidRPr="00A427D3" w:rsidR="00F80939" w:rsidP="00CA1BD1" w:rsidRDefault="00AD7373" w14:paraId="2A792EF2" w14:textId="2078A1BB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27</w:t>
      </w:r>
      <w:r w:rsidRPr="00A427D3" w:rsidR="00F80939">
        <w:rPr>
          <w:sz w:val="20"/>
          <w:szCs w:val="20"/>
        </w:rPr>
        <w:t>.____Consider getting carpet cleaned and re-stretched if needed.</w:t>
      </w:r>
    </w:p>
    <w:p w:rsidRPr="00A427D3" w:rsidR="00F80939" w:rsidP="00CA1BD1" w:rsidRDefault="00AD7373" w14:paraId="060AC11A" w14:textId="10BDDFC0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28</w:t>
      </w:r>
      <w:r w:rsidRPr="00A427D3" w:rsidR="00F80939">
        <w:rPr>
          <w:sz w:val="20"/>
          <w:szCs w:val="20"/>
        </w:rPr>
        <w:t>.____Check and repair any holes, nail</w:t>
      </w:r>
      <w:r w:rsidR="00696A1B">
        <w:rPr>
          <w:sz w:val="20"/>
          <w:szCs w:val="20"/>
        </w:rPr>
        <w:t xml:space="preserve"> </w:t>
      </w:r>
      <w:r w:rsidRPr="00A427D3" w:rsidR="00F80939">
        <w:rPr>
          <w:sz w:val="20"/>
          <w:szCs w:val="20"/>
        </w:rPr>
        <w:t>pops cracks in drywall/plaster.</w:t>
      </w:r>
    </w:p>
    <w:p w:rsidRPr="00A427D3" w:rsidR="00F80939" w:rsidP="00CA1BD1" w:rsidRDefault="00DC2C9C" w14:paraId="659EA4FC" w14:textId="0624106F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29</w:t>
      </w:r>
      <w:r w:rsidRPr="00A427D3" w:rsidR="00F80939">
        <w:rPr>
          <w:sz w:val="20"/>
          <w:szCs w:val="20"/>
        </w:rPr>
        <w:t>.____Check fireplace damper for operation and flue for built up creosote. (consider having professionally cleaned and checked.)</w:t>
      </w:r>
    </w:p>
    <w:p w:rsidRPr="00A427D3" w:rsidR="006E3691" w:rsidP="00CA1BD1" w:rsidRDefault="00DC2C9C" w14:paraId="122C4DA3" w14:textId="3CCAB525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30</w:t>
      </w:r>
      <w:r w:rsidRPr="00A427D3" w:rsidR="006E3691">
        <w:rPr>
          <w:sz w:val="20"/>
          <w:szCs w:val="20"/>
        </w:rPr>
        <w:t>.____Check for cracked</w:t>
      </w:r>
      <w:r w:rsidR="00696A1B">
        <w:rPr>
          <w:sz w:val="20"/>
          <w:szCs w:val="20"/>
        </w:rPr>
        <w:t xml:space="preserve"> or</w:t>
      </w:r>
      <w:r w:rsidRPr="00A427D3" w:rsidR="006E3691">
        <w:rPr>
          <w:sz w:val="20"/>
          <w:szCs w:val="20"/>
        </w:rPr>
        <w:t xml:space="preserve"> broken floor tiles or trip hazards.</w:t>
      </w:r>
    </w:p>
    <w:p w:rsidRPr="00A427D3" w:rsidR="006E3691" w:rsidP="00CA1BD1" w:rsidRDefault="00044347" w14:paraId="48AB23E1" w14:textId="1E42C3A2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31</w:t>
      </w:r>
      <w:r w:rsidRPr="00A427D3" w:rsidR="006E3691">
        <w:rPr>
          <w:sz w:val="20"/>
          <w:szCs w:val="20"/>
        </w:rPr>
        <w:t>.____</w:t>
      </w:r>
      <w:r w:rsidRPr="00A427D3" w:rsidR="002614F6">
        <w:rPr>
          <w:sz w:val="20"/>
          <w:szCs w:val="20"/>
        </w:rPr>
        <w:t>Clear access to attic if hatch in a closet.</w:t>
      </w:r>
    </w:p>
    <w:p w:rsidR="00F51E7A" w:rsidP="00CA1BD1" w:rsidRDefault="00F51E7A" w14:paraId="53166400" w14:textId="77777777">
      <w:pPr>
        <w:pStyle w:val="ListNumber"/>
        <w:numPr>
          <w:ilvl w:val="0"/>
          <w:numId w:val="0"/>
        </w:numPr>
        <w:rPr>
          <w:b/>
          <w:i/>
          <w:sz w:val="20"/>
          <w:szCs w:val="20"/>
          <w:u w:val="single"/>
        </w:rPr>
      </w:pPr>
    </w:p>
    <w:p w:rsidRPr="00A427D3" w:rsidR="00C673C1" w:rsidP="00CA1BD1" w:rsidRDefault="00C673C1" w14:paraId="688C5B62" w14:textId="77777777">
      <w:pPr>
        <w:pStyle w:val="ListNumber"/>
        <w:numPr>
          <w:ilvl w:val="0"/>
          <w:numId w:val="0"/>
        </w:numPr>
        <w:rPr>
          <w:b/>
          <w:i/>
          <w:sz w:val="20"/>
          <w:szCs w:val="20"/>
          <w:u w:val="single"/>
        </w:rPr>
      </w:pPr>
      <w:r w:rsidRPr="00A427D3">
        <w:rPr>
          <w:b/>
          <w:i/>
          <w:sz w:val="20"/>
          <w:szCs w:val="20"/>
          <w:u w:val="single"/>
        </w:rPr>
        <w:t>Kitchens &amp; Bathrooms</w:t>
      </w:r>
    </w:p>
    <w:p w:rsidRPr="00A427D3" w:rsidR="00C673C1" w:rsidP="00CA1BD1" w:rsidRDefault="00044347" w14:paraId="6B9AA6F9" w14:textId="7D627C8E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32</w:t>
      </w:r>
      <w:r w:rsidRPr="00A427D3" w:rsidR="00C673C1">
        <w:rPr>
          <w:sz w:val="20"/>
          <w:szCs w:val="20"/>
        </w:rPr>
        <w:t>.____Fill all sink basins, drain &amp; check for leaks.</w:t>
      </w:r>
    </w:p>
    <w:p w:rsidRPr="00A427D3" w:rsidR="00C673C1" w:rsidP="00CA1BD1" w:rsidRDefault="00044347" w14:paraId="27049FA3" w14:textId="39AC2DC3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33</w:t>
      </w:r>
      <w:r w:rsidRPr="00A427D3" w:rsidR="00C673C1">
        <w:rPr>
          <w:sz w:val="20"/>
          <w:szCs w:val="20"/>
        </w:rPr>
        <w:t>.____Check all faucets for leaks and make sure “hot is on the left and cold on the right if dual handles.</w:t>
      </w:r>
    </w:p>
    <w:p w:rsidRPr="00A427D3" w:rsidR="00C673C1" w:rsidP="00CA1BD1" w:rsidRDefault="00044347" w14:paraId="776CE962" w14:textId="2F6CF06E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34</w:t>
      </w:r>
      <w:r w:rsidRPr="00A427D3" w:rsidR="00C673C1">
        <w:rPr>
          <w:sz w:val="20"/>
          <w:szCs w:val="20"/>
        </w:rPr>
        <w:t>.____Check disposal and dishwasher for proper operation and leaks.</w:t>
      </w:r>
    </w:p>
    <w:p w:rsidRPr="00A427D3" w:rsidR="00C673C1" w:rsidP="00CA1BD1" w:rsidRDefault="00044347" w14:paraId="28424525" w14:textId="05C2E256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35</w:t>
      </w:r>
      <w:r w:rsidRPr="00A427D3" w:rsidR="00C673C1">
        <w:rPr>
          <w:sz w:val="20"/>
          <w:szCs w:val="20"/>
        </w:rPr>
        <w:t>.____Check all cabinets for rubbing, loose hardware, open/close properly.</w:t>
      </w:r>
    </w:p>
    <w:p w:rsidRPr="00A427D3" w:rsidR="00C673C1" w:rsidP="00CA1BD1" w:rsidRDefault="003F21BD" w14:paraId="11636FB1" w14:textId="7BDD6522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36</w:t>
      </w:r>
      <w:r w:rsidRPr="00A427D3" w:rsidR="00C673C1">
        <w:rPr>
          <w:sz w:val="20"/>
          <w:szCs w:val="20"/>
        </w:rPr>
        <w:t>.____Check all burners/elements for proper operation.</w:t>
      </w:r>
    </w:p>
    <w:p w:rsidRPr="00A427D3" w:rsidR="00C673C1" w:rsidP="00CA1BD1" w:rsidRDefault="003F21BD" w14:paraId="2EC08536" w14:textId="2EC428AE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37</w:t>
      </w:r>
      <w:r w:rsidRPr="00A427D3" w:rsidR="00C673C1">
        <w:rPr>
          <w:sz w:val="20"/>
          <w:szCs w:val="20"/>
        </w:rPr>
        <w:t>.____Check countertop/backsplash for damage, missing caulk.</w:t>
      </w:r>
    </w:p>
    <w:p w:rsidRPr="00A427D3" w:rsidR="00C673C1" w:rsidP="00CA1BD1" w:rsidRDefault="003F21BD" w14:paraId="2AC32D07" w14:textId="1F9354EA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38</w:t>
      </w:r>
      <w:r w:rsidRPr="00A427D3" w:rsidR="00C673C1">
        <w:rPr>
          <w:sz w:val="20"/>
          <w:szCs w:val="20"/>
        </w:rPr>
        <w:t>.____Check for loose, cracked tiles, missing grout. Water staining if wood or laminate flooring.</w:t>
      </w:r>
    </w:p>
    <w:p w:rsidRPr="00A427D3" w:rsidR="00C673C1" w:rsidP="00CA1BD1" w:rsidRDefault="003F21BD" w14:paraId="1CA3392A" w14:textId="53501485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39</w:t>
      </w:r>
      <w:r w:rsidRPr="00A427D3" w:rsidR="00C673C1">
        <w:rPr>
          <w:sz w:val="20"/>
          <w:szCs w:val="20"/>
        </w:rPr>
        <w:t>.____Check toilets for cracks, loose/rocking. Proper flushing, shutoff valves present and not leaking.</w:t>
      </w:r>
    </w:p>
    <w:p w:rsidRPr="00A427D3" w:rsidR="00C673C1" w:rsidP="00CA1BD1" w:rsidRDefault="003F21BD" w14:paraId="3CD4CF02" w14:textId="4C098144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40</w:t>
      </w:r>
      <w:r w:rsidRPr="00A427D3" w:rsidR="00C673C1">
        <w:rPr>
          <w:sz w:val="20"/>
          <w:szCs w:val="20"/>
        </w:rPr>
        <w:t>.____Check all faucets for adequate pressure and flow with more than one fixture on.</w:t>
      </w:r>
    </w:p>
    <w:p w:rsidRPr="00A427D3" w:rsidR="00C673C1" w:rsidP="00CA1BD1" w:rsidRDefault="00E871FF" w14:paraId="4B1655E5" w14:textId="474F1B91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41</w:t>
      </w:r>
      <w:r w:rsidRPr="00A427D3" w:rsidR="00C673C1">
        <w:rPr>
          <w:sz w:val="20"/>
          <w:szCs w:val="20"/>
        </w:rPr>
        <w:t>.____Check laundry connections for leaking and corrosion.</w:t>
      </w:r>
    </w:p>
    <w:p w:rsidRPr="00A427D3" w:rsidR="00C673C1" w:rsidP="00CA1BD1" w:rsidRDefault="00E871FF" w14:paraId="32EA07B0" w14:textId="223AAA8C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42</w:t>
      </w:r>
      <w:r w:rsidRPr="00A427D3" w:rsidR="00C673C1">
        <w:rPr>
          <w:sz w:val="20"/>
          <w:szCs w:val="20"/>
        </w:rPr>
        <w:t xml:space="preserve">.____Check water heater for leaks, corrosion and melted </w:t>
      </w:r>
      <w:r w:rsidRPr="00A427D3" w:rsidR="00300AA7">
        <w:rPr>
          <w:sz w:val="20"/>
          <w:szCs w:val="20"/>
        </w:rPr>
        <w:t>top washers. (may indicate poor drafting, CO leakage)</w:t>
      </w:r>
    </w:p>
    <w:p w:rsidRPr="00A427D3" w:rsidR="00300AA7" w:rsidP="00CA1BD1" w:rsidRDefault="00E871FF" w14:paraId="5735A814" w14:textId="012206B6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43</w:t>
      </w:r>
      <w:r w:rsidRPr="00A427D3" w:rsidR="00300AA7">
        <w:rPr>
          <w:sz w:val="20"/>
          <w:szCs w:val="20"/>
        </w:rPr>
        <w:t>.____Check for tripped or missing breakers.</w:t>
      </w:r>
    </w:p>
    <w:p w:rsidRPr="00A427D3" w:rsidR="00300AA7" w:rsidP="00CA1BD1" w:rsidRDefault="00E871FF" w14:paraId="407DE97F" w14:textId="65984ECF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44</w:t>
      </w:r>
      <w:r w:rsidRPr="00A427D3" w:rsidR="00300AA7">
        <w:rPr>
          <w:sz w:val="20"/>
          <w:szCs w:val="20"/>
        </w:rPr>
        <w:t>.____Check ALL GFCI/AFCI receptacles for pro</w:t>
      </w:r>
      <w:r w:rsidRPr="00A427D3" w:rsidR="009F37DE">
        <w:rPr>
          <w:sz w:val="20"/>
          <w:szCs w:val="20"/>
        </w:rPr>
        <w:t>per tripping/reset operation. (</w:t>
      </w:r>
      <w:r w:rsidRPr="00A427D3" w:rsidR="00300AA7">
        <w:rPr>
          <w:sz w:val="20"/>
          <w:szCs w:val="20"/>
        </w:rPr>
        <w:t>Make sure GFCI’s installed in bathrooms and at kitchen counter where sink is within 6’)</w:t>
      </w:r>
    </w:p>
    <w:p w:rsidRPr="00A427D3" w:rsidR="00656C05" w:rsidP="00CA1BD1" w:rsidRDefault="00E871FF" w14:paraId="1B1FDFF5" w14:textId="69BD0EBB">
      <w:pPr>
        <w:pStyle w:val="ListNumber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45</w:t>
      </w:r>
      <w:r w:rsidRPr="00A427D3" w:rsidR="00656C05">
        <w:rPr>
          <w:sz w:val="20"/>
          <w:szCs w:val="20"/>
        </w:rPr>
        <w:t>.____Verify and/or install anti-tip bracket on stove. (considered a safety item)</w:t>
      </w:r>
    </w:p>
    <w:p w:rsidRPr="00B40D91" w:rsidR="00F80939" w:rsidP="00CA1BD1" w:rsidRDefault="00067891" w14:paraId="20CE8DD4" w14:textId="00E6449B">
      <w:pPr>
        <w:pStyle w:val="ListNumber"/>
        <w:numPr>
          <w:ilvl w:val="0"/>
          <w:numId w:val="0"/>
        </w:numPr>
        <w:rPr>
          <w:rFonts w:ascii="Abadi MT Condensed Extra Bold" w:hAnsi="Abadi MT Condensed Extra Bold"/>
          <w:b/>
          <w:i/>
          <w:sz w:val="16"/>
          <w:szCs w:val="16"/>
        </w:rPr>
      </w:pPr>
      <w:r w:rsidRPr="00B40D91">
        <w:rPr>
          <w:rFonts w:ascii="Arial Rounded MT Bold" w:hAnsi="Arial Rounded MT Bold"/>
          <w:b/>
          <w:i/>
          <w:sz w:val="16"/>
          <w:szCs w:val="16"/>
        </w:rPr>
        <w:t xml:space="preserve"> </w:t>
      </w:r>
      <w:r w:rsidRPr="00B40D91" w:rsidR="00656C05">
        <w:rPr>
          <w:rFonts w:ascii="Arial Rounded MT Bold" w:hAnsi="Arial Rounded MT Bold"/>
          <w:b/>
          <w:i/>
          <w:sz w:val="16"/>
          <w:szCs w:val="16"/>
        </w:rPr>
        <w:t xml:space="preserve"> </w:t>
      </w:r>
      <w:r w:rsidRPr="00B40D91" w:rsidR="00656C05">
        <w:rPr>
          <w:rFonts w:ascii="Abadi MT Condensed Extra Bold" w:hAnsi="Abadi MT Condensed Extra Bold"/>
          <w:b/>
          <w:i/>
          <w:sz w:val="16"/>
          <w:szCs w:val="16"/>
        </w:rPr>
        <w:t>This is only a representation of a typical Home Inspection report, but these are items that are noted by an inspector in almost every report. This will help prepare for the inspection and expedite the process.</w:t>
      </w:r>
      <w:r w:rsidRPr="00B40D91">
        <w:rPr>
          <w:rFonts w:ascii="Abadi MT Condensed Extra Bold" w:hAnsi="Abadi MT Condensed Extra Bold"/>
          <w:b/>
          <w:i/>
          <w:sz w:val="16"/>
          <w:szCs w:val="16"/>
        </w:rPr>
        <w:t xml:space="preserve"> Any area not accessible may result in a 2nd inspection at the buyer request which creates addition time and money for all parties involved.</w:t>
      </w:r>
      <w:r w:rsidRPr="00B40D91" w:rsidR="00CD6329">
        <w:rPr>
          <w:rFonts w:ascii="Abadi MT Condensed Extra Bold" w:hAnsi="Abadi MT Condensed Extra Bold"/>
          <w:b/>
          <w:i/>
          <w:sz w:val="16"/>
          <w:szCs w:val="16"/>
        </w:rPr>
        <w:t xml:space="preserve"> </w:t>
      </w:r>
      <w:r w:rsidRPr="00B40D91" w:rsidR="00696A1B">
        <w:rPr>
          <w:rFonts w:ascii="Abadi MT Condensed Extra Bold" w:hAnsi="Abadi MT Condensed Extra Bold"/>
          <w:b/>
          <w:i/>
          <w:sz w:val="16"/>
          <w:szCs w:val="16"/>
        </w:rPr>
        <w:t>It is</w:t>
      </w:r>
      <w:r w:rsidRPr="00B40D91" w:rsidR="00656C05">
        <w:rPr>
          <w:rFonts w:ascii="Abadi MT Condensed Extra Bold" w:hAnsi="Abadi MT Condensed Extra Bold"/>
          <w:b/>
          <w:i/>
          <w:sz w:val="16"/>
          <w:szCs w:val="16"/>
        </w:rPr>
        <w:t xml:space="preserve"> always recommended </w:t>
      </w:r>
      <w:r w:rsidRPr="00B40D91">
        <w:rPr>
          <w:rFonts w:ascii="Abadi MT Condensed Extra Bold" w:hAnsi="Abadi MT Condensed Extra Bold"/>
          <w:b/>
          <w:i/>
          <w:sz w:val="16"/>
          <w:szCs w:val="16"/>
        </w:rPr>
        <w:t>the sellers get a full pre-listing inspection so the homeowner will have a full picture of their home prior to selling and put them in a better position during the sales process.</w:t>
      </w:r>
    </w:p>
    <w:sectPr w:rsidRPr="00B40D91" w:rsidR="00F80939" w:rsidSect="00067891">
      <w:footerReference w:type="default" r:id="rId8"/>
      <w:pgSz w:w="12240" w:h="15840"/>
      <w:pgMar w:top="144" w:right="720" w:bottom="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4DD9F" w14:textId="77777777" w:rsidR="009D3085" w:rsidRDefault="009D3085">
      <w:pPr>
        <w:spacing w:after="0" w:line="240" w:lineRule="auto"/>
      </w:pPr>
      <w:r>
        <w:separator/>
      </w:r>
    </w:p>
    <w:p w14:paraId="1F86F494" w14:textId="77777777" w:rsidR="009D3085" w:rsidRDefault="009D3085"/>
    <w:p w14:paraId="1761A71D" w14:textId="77777777" w:rsidR="009D3085" w:rsidRDefault="009D3085"/>
  </w:endnote>
  <w:endnote w:type="continuationSeparator" w:id="0">
    <w:p w14:paraId="0459E723" w14:textId="77777777" w:rsidR="009D3085" w:rsidRDefault="009D3085">
      <w:pPr>
        <w:spacing w:after="0" w:line="240" w:lineRule="auto"/>
      </w:pPr>
      <w:r>
        <w:continuationSeparator/>
      </w:r>
    </w:p>
    <w:p w14:paraId="0804E177" w14:textId="77777777" w:rsidR="009D3085" w:rsidRDefault="009D3085"/>
    <w:p w14:paraId="3E4A4B1A" w14:textId="77777777" w:rsidR="009D3085" w:rsidRDefault="009D3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badi MT Condensed Extra Bol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20E734" w14:textId="77777777" w:rsidR="00B20808" w:rsidRDefault="00C21F9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B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6BEB9" w14:textId="77777777" w:rsidR="009D3085" w:rsidRDefault="009D3085">
      <w:pPr>
        <w:spacing w:after="0" w:line="240" w:lineRule="auto"/>
      </w:pPr>
      <w:r>
        <w:separator/>
      </w:r>
    </w:p>
    <w:p w14:paraId="241F7682" w14:textId="77777777" w:rsidR="009D3085" w:rsidRDefault="009D3085"/>
    <w:p w14:paraId="66120EA6" w14:textId="77777777" w:rsidR="009D3085" w:rsidRDefault="009D3085"/>
  </w:footnote>
  <w:footnote w:type="continuationSeparator" w:id="0">
    <w:p w14:paraId="7ED42B5B" w14:textId="77777777" w:rsidR="009D3085" w:rsidRDefault="009D3085">
      <w:pPr>
        <w:spacing w:after="0" w:line="240" w:lineRule="auto"/>
      </w:pPr>
      <w:r>
        <w:continuationSeparator/>
      </w:r>
    </w:p>
    <w:p w14:paraId="2C904064" w14:textId="77777777" w:rsidR="009D3085" w:rsidRDefault="009D3085"/>
    <w:p w14:paraId="3502F965" w14:textId="77777777" w:rsidR="009D3085" w:rsidRDefault="009D30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D5C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0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1" w15:restartNumberingAfterBreak="0">
    <w:nsid w:val="26DA33D1"/>
    <w:multiLevelType w:val="hybridMultilevel"/>
    <w:tmpl w:val="9F16C02E"/>
    <w:lvl w:ilvl="0" w:tplc="2D1281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10"/>
    <w:lvlOverride w:ilvl="0">
      <w:startOverride w:val="1"/>
    </w:lvlOverride>
  </w:num>
  <w:num w:numId="13">
    <w:abstractNumId w:val="1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df435a01-e3ee-48b1-940f-10c8d1047039"/>
  </w:docVars>
  <w:rsids>
    <w:rsidRoot w:val="00CA1BD1"/>
    <w:rsid w:val="00044347"/>
    <w:rsid w:val="00067891"/>
    <w:rsid w:val="000758F5"/>
    <w:rsid w:val="000D6081"/>
    <w:rsid w:val="00232983"/>
    <w:rsid w:val="002614F6"/>
    <w:rsid w:val="002A467F"/>
    <w:rsid w:val="002E2C6C"/>
    <w:rsid w:val="002E5D2C"/>
    <w:rsid w:val="002F4D30"/>
    <w:rsid w:val="00300AA7"/>
    <w:rsid w:val="003B1F2B"/>
    <w:rsid w:val="003D2029"/>
    <w:rsid w:val="003F21BD"/>
    <w:rsid w:val="00467E9D"/>
    <w:rsid w:val="00485EE5"/>
    <w:rsid w:val="00502A33"/>
    <w:rsid w:val="00596AC2"/>
    <w:rsid w:val="005B0C91"/>
    <w:rsid w:val="006128FA"/>
    <w:rsid w:val="006526E1"/>
    <w:rsid w:val="00656C05"/>
    <w:rsid w:val="00696A1B"/>
    <w:rsid w:val="006D0C9D"/>
    <w:rsid w:val="006D2743"/>
    <w:rsid w:val="006E3691"/>
    <w:rsid w:val="006F4AF6"/>
    <w:rsid w:val="00713AA7"/>
    <w:rsid w:val="007333B6"/>
    <w:rsid w:val="007378BB"/>
    <w:rsid w:val="007C6921"/>
    <w:rsid w:val="00973516"/>
    <w:rsid w:val="009D3085"/>
    <w:rsid w:val="009F37DE"/>
    <w:rsid w:val="00A427D3"/>
    <w:rsid w:val="00AB7FFC"/>
    <w:rsid w:val="00AC4BF0"/>
    <w:rsid w:val="00AD7373"/>
    <w:rsid w:val="00B06B3D"/>
    <w:rsid w:val="00B20808"/>
    <w:rsid w:val="00B40D91"/>
    <w:rsid w:val="00BD7A4F"/>
    <w:rsid w:val="00C21F99"/>
    <w:rsid w:val="00C673C1"/>
    <w:rsid w:val="00CA1BD1"/>
    <w:rsid w:val="00CD6329"/>
    <w:rsid w:val="00CD66DC"/>
    <w:rsid w:val="00DC2C9C"/>
    <w:rsid w:val="00E30DD3"/>
    <w:rsid w:val="00E84E45"/>
    <w:rsid w:val="00E871FF"/>
    <w:rsid w:val="00F44622"/>
    <w:rsid w:val="00F51E7A"/>
    <w:rsid w:val="00F80939"/>
    <w:rsid w:val="00F8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F7C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Mathers</dc:creator>
  <cp:keywords/>
  <dc:description/>
  <cp:lastModifiedBy>Mike Diehl</cp:lastModifiedBy>
  <cp:revision>3</cp:revision>
  <cp:lastPrinted>2019-10-01T17:32:00Z</cp:lastPrinted>
  <dcterms:created xsi:type="dcterms:W3CDTF">2021-01-29T01:52:00Z</dcterms:created>
  <dcterms:modified xsi:type="dcterms:W3CDTF">2021-01-29T01:55:00Z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TF10002046</vt:lpwstr>
  </property>
</Properties>
</file>